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FC" w:rsidRPr="00277CFC" w:rsidRDefault="00277CFC" w:rsidP="00277CFC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277CFC">
        <w:rPr>
          <w:rFonts w:ascii="Times New Roman" w:hAnsi="Times New Roman" w:cs="Times New Roman"/>
          <w:sz w:val="32"/>
          <w:szCs w:val="28"/>
        </w:rPr>
        <w:t>Полезные  ссылки</w:t>
      </w:r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277CFC" w:rsidTr="00277CFC">
        <w:tc>
          <w:tcPr>
            <w:tcW w:w="4503" w:type="dxa"/>
          </w:tcPr>
          <w:p w:rsidR="00277CFC" w:rsidRPr="005B60FB" w:rsidRDefault="00277CFC" w:rsidP="0027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FC">
              <w:rPr>
                <w:rFonts w:ascii="Times New Roman" w:hAnsi="Times New Roman" w:cs="Times New Roman"/>
                <w:sz w:val="28"/>
                <w:szCs w:val="28"/>
              </w:rPr>
              <w:t>ФИОКО – открытые зад</w:t>
            </w:r>
            <w:r w:rsidRPr="00277C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CFC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277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277C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7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fioco</w:t>
            </w:r>
            <w:proofErr w:type="spellEnd"/>
            <w:r w:rsidRPr="00277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77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77C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7CFC" w:rsidRDefault="00277CFC" w:rsidP="0027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77CFC" w:rsidRPr="00277CFC" w:rsidRDefault="00277CFC" w:rsidP="0027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77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https://fioco.ru/%D0%BF%D1%80%D0%B8%D0%BC%D0%B5%D1%80%D1%8B-%D0%B7%D0%B0%D0%B4%D0%B0%D1%87-pisa</w:t>
              </w:r>
            </w:hyperlink>
          </w:p>
          <w:p w:rsidR="00277CFC" w:rsidRPr="00277CFC" w:rsidRDefault="00277CFC" w:rsidP="0027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FC" w:rsidTr="00277CFC">
        <w:tc>
          <w:tcPr>
            <w:tcW w:w="4503" w:type="dxa"/>
          </w:tcPr>
          <w:p w:rsidR="00277CFC" w:rsidRPr="005B60FB" w:rsidRDefault="00277CFC" w:rsidP="00277C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B60F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Открытый банк заданий для оценки естественнонаучной грамотности (fipi.ru)</w:t>
            </w:r>
          </w:p>
          <w:p w:rsidR="00277CFC" w:rsidRDefault="00277CFC" w:rsidP="0027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77CFC" w:rsidRPr="00277CFC" w:rsidRDefault="00277CFC" w:rsidP="0027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77C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https://fipi.ru/otkrytyy-bank-zadaniy-dlya-otsenki-yestestvennonauchnoy-gramotnosti</w:t>
              </w:r>
            </w:hyperlink>
          </w:p>
          <w:p w:rsidR="00277CFC" w:rsidRPr="00277CFC" w:rsidRDefault="00277CFC" w:rsidP="0027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FC" w:rsidTr="00277CFC">
        <w:tc>
          <w:tcPr>
            <w:tcW w:w="4503" w:type="dxa"/>
          </w:tcPr>
          <w:p w:rsidR="00277CFC" w:rsidRDefault="00277CFC" w:rsidP="00277CFC">
            <w:pP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 w:rsidRPr="005B60F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Электронный банк заданий для оценки функциональной грамотности на сайте Российской электронной школы</w:t>
            </w:r>
          </w:p>
          <w:p w:rsidR="00277CFC" w:rsidRDefault="00277CFC" w:rsidP="0027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77CFC" w:rsidRPr="00277CFC" w:rsidRDefault="00277CFC" w:rsidP="00277CFC">
            <w:pP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hyperlink r:id="rId8" w:history="1">
              <w:r w:rsidRPr="00277CFC">
                <w:rPr>
                  <w:rStyle w:val="a3"/>
                  <w:rFonts w:ascii="Times New Roman" w:eastAsia="Times New Roman" w:hAnsi="Times New Roman" w:cs="Times New Roman"/>
                  <w:bCs/>
                  <w:spacing w:val="2"/>
                  <w:sz w:val="28"/>
                  <w:szCs w:val="28"/>
                  <w:lang w:eastAsia="ru-RU"/>
                </w:rPr>
                <w:t>https://fg.resh.edu.ru/</w:t>
              </w:r>
            </w:hyperlink>
          </w:p>
          <w:p w:rsidR="00277CFC" w:rsidRPr="00277CFC" w:rsidRDefault="00277CFC" w:rsidP="00277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CFC" w:rsidRDefault="00277CFC" w:rsidP="00277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0FB" w:rsidRPr="005B60FB" w:rsidRDefault="005B60FB">
      <w:pPr>
        <w:rPr>
          <w:rFonts w:ascii="Times New Roman" w:hAnsi="Times New Roman" w:cs="Times New Roman"/>
          <w:sz w:val="28"/>
          <w:szCs w:val="28"/>
        </w:rPr>
      </w:pPr>
    </w:p>
    <w:p w:rsidR="005B60FB" w:rsidRDefault="005B60FB">
      <w:pP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5B60FB" w:rsidRPr="005B60FB" w:rsidRDefault="005B60FB"/>
    <w:sectPr w:rsidR="005B60FB" w:rsidRPr="005B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339D"/>
    <w:multiLevelType w:val="multilevel"/>
    <w:tmpl w:val="93C22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87"/>
    <w:rsid w:val="00277CFC"/>
    <w:rsid w:val="005B60FB"/>
    <w:rsid w:val="00807DBA"/>
    <w:rsid w:val="00A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F8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7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F8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7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2022-12-05T09:07:00Z</dcterms:created>
  <dcterms:modified xsi:type="dcterms:W3CDTF">2022-12-05T09:30:00Z</dcterms:modified>
</cp:coreProperties>
</file>